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45pt;margin-top:-48.3pt;width:573.2pt;height:811.35pt;z-index:251659264;mso-position-horizontal-relative:text;mso-position-vertical-relative:text">
            <v:imagedata r:id="rId4" o:title="Планирование"/>
          </v:shape>
        </w:pict>
      </w: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58E" w:rsidRPr="00FC05C3" w:rsidRDefault="00F1558E" w:rsidP="00F155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05C3">
        <w:rPr>
          <w:sz w:val="28"/>
          <w:szCs w:val="28"/>
        </w:rPr>
        <w:t>Приложение 1 к</w:t>
      </w:r>
    </w:p>
    <w:p w:rsidR="00F1558E" w:rsidRPr="00FC05C3" w:rsidRDefault="00F1558E" w:rsidP="00F15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Распоряжению</w:t>
      </w:r>
      <w:r w:rsidRPr="00FC05C3">
        <w:rPr>
          <w:sz w:val="28"/>
          <w:szCs w:val="28"/>
        </w:rPr>
        <w:t xml:space="preserve"> главы</w:t>
      </w:r>
    </w:p>
    <w:p w:rsidR="00F1558E" w:rsidRPr="00FC05C3" w:rsidRDefault="00F1558E" w:rsidP="00F15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C05C3">
        <w:rPr>
          <w:sz w:val="28"/>
          <w:szCs w:val="28"/>
        </w:rPr>
        <w:t xml:space="preserve"> МР «Хунзахский район»</w:t>
      </w:r>
    </w:p>
    <w:p w:rsidR="00F1558E" w:rsidRPr="00FC05C3" w:rsidRDefault="00F1558E" w:rsidP="00F15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№61</w:t>
      </w:r>
      <w:r w:rsidRPr="00FC05C3">
        <w:rPr>
          <w:sz w:val="28"/>
          <w:szCs w:val="28"/>
        </w:rPr>
        <w:t xml:space="preserve">-р от </w:t>
      </w:r>
      <w:r>
        <w:rPr>
          <w:sz w:val="28"/>
          <w:szCs w:val="28"/>
        </w:rPr>
        <w:t>21.05.</w:t>
      </w:r>
      <w:r w:rsidRPr="00FC05C3">
        <w:rPr>
          <w:sz w:val="28"/>
          <w:szCs w:val="28"/>
        </w:rPr>
        <w:t>2015</w:t>
      </w:r>
      <w:r>
        <w:rPr>
          <w:sz w:val="28"/>
          <w:szCs w:val="28"/>
        </w:rPr>
        <w:t>г.</w:t>
      </w:r>
      <w:r w:rsidRPr="00FC05C3">
        <w:rPr>
          <w:sz w:val="28"/>
          <w:szCs w:val="28"/>
        </w:rPr>
        <w:t xml:space="preserve"> </w:t>
      </w:r>
    </w:p>
    <w:p w:rsidR="00F1558E" w:rsidRPr="00FC05C3" w:rsidRDefault="00F1558E" w:rsidP="00F15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ПОРЯДОК</w:t>
      </w:r>
    </w:p>
    <w:p w:rsidR="00F1558E" w:rsidRPr="00FC05C3" w:rsidRDefault="00F1558E" w:rsidP="00F15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планирования закупок товаров, работ, услуг</w:t>
      </w:r>
    </w:p>
    <w:p w:rsidR="00F1558E" w:rsidRPr="00FC05C3" w:rsidRDefault="00F1558E" w:rsidP="00F155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FC0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1.1. Настоящим Порядком регламентируется осуществление планирования закупок товаров, работ, услуг Администрации МР «Хунзахский район».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1.2. Планирование закупок товаров, работ, услуг осуществляется посредством ведения: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- перечня нужд в товарах, работах и услугах на очередной финансовый год и плановый период (далее - перечень нужд);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- планов-графиков размещения заказов товаров, работ, услуг (далее - планы-графики).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 xml:space="preserve">1.3. Формирование перечня нужд и планов-графиков осуществляется на официальном сайте </w:t>
      </w:r>
      <w:proofErr w:type="spellStart"/>
      <w:r w:rsidRPr="00FC05C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C05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5C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05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05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05C3">
        <w:rPr>
          <w:rFonts w:ascii="Times New Roman" w:hAnsi="Times New Roman" w:cs="Times New Roman"/>
          <w:sz w:val="28"/>
          <w:szCs w:val="28"/>
        </w:rPr>
        <w:t>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 xml:space="preserve">1.4.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 планов-графиков осуществляется в соответствии с </w:t>
      </w:r>
      <w:hyperlink r:id="rId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C05C3">
          <w:rPr>
            <w:rFonts w:ascii="Times New Roman" w:hAnsi="Times New Roman" w:cs="Times New Roman"/>
            <w:sz w:val="28"/>
            <w:szCs w:val="28"/>
          </w:rPr>
          <w:t>частью 2 статьи 112</w:t>
        </w:r>
      </w:hyperlink>
      <w:r w:rsidRPr="00FC05C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F1558E" w:rsidRPr="00FC05C3" w:rsidRDefault="00F1558E" w:rsidP="00F155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FC05C3">
        <w:rPr>
          <w:rFonts w:ascii="Times New Roman" w:hAnsi="Times New Roman" w:cs="Times New Roman"/>
          <w:sz w:val="28"/>
          <w:szCs w:val="28"/>
        </w:rPr>
        <w:t>2. Порядок ведения перечня нужд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2.1. В процессе составления и рассмотрения проекта бюджета Администрации МР «Хунзахский район» на очередной финансовый год и плановый период отдел финансов администрации по предложениям иных отделов формирует перечень нужд, для закупок.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2.2. В перечень нужд включаются сведения о товарах, работах, услугах на очередной финансовый год и плановый период, закупка которых будет осуществляться путем проведения конкурса, аукциона, запроса котировок, запроса предложений или путем закупки у единственного поставщика (исполнителя, подрядчика).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2.3. Муниципальные учреждения Администрации МР «Хунзахский район» при предоставлении расчетов к проекту бюджета района на очередной финансовый год и плановый период формируют перечень нужд и направляют его для рассмотрения и согласования в отдел финансов Администрации МР «Хунзахский район».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Срок такого согласования - не более трех рабочих дней с даты поступления перечня нужд на согласование. В случае наличия замечаний отдел финансов возвращает перечень нужд на доработку учреждению. При этом учреждения обязаны в срок не позднее трех рабочих дней представить отделу финансов доработанные с учетом замечаний перечни нужд.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2.4. Не позднее трех рабочих дней с даты принятия Собранием депутатов Администрации МР «Хунзахский район» решения о бюджете на очередной финансовый год и плановый период вносятс</w:t>
      </w:r>
      <w:bookmarkStart w:id="2" w:name="_GoBack"/>
      <w:bookmarkEnd w:id="2"/>
      <w:r w:rsidRPr="00FC05C3">
        <w:rPr>
          <w:rFonts w:ascii="Times New Roman" w:hAnsi="Times New Roman" w:cs="Times New Roman"/>
          <w:sz w:val="28"/>
          <w:szCs w:val="28"/>
        </w:rPr>
        <w:t>я уточнения в перечни нужд.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2.5. Изменения и уточнения в перечни нужд согласовываются в порядке, предусмотренном в настоящем Порядке.</w:t>
      </w:r>
    </w:p>
    <w:p w:rsidR="00F1558E" w:rsidRPr="00FC05C3" w:rsidRDefault="00F1558E" w:rsidP="00F155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FC05C3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ведения плана-графика 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FC05C3">
        <w:rPr>
          <w:rFonts w:ascii="Times New Roman" w:hAnsi="Times New Roman" w:cs="Times New Roman"/>
          <w:sz w:val="28"/>
          <w:szCs w:val="28"/>
        </w:rPr>
        <w:t xml:space="preserve">3.1. В срок не позднее пятнадцати рабочих дней со дня принятия решения Собранием депутатов Администрации МР «Хунзахский район» о бюджете на очередной финансовый год и плановый период отдел контрактной службы Администрации МР «Хунзахский район» формирует </w:t>
      </w:r>
      <w:hyperlink r:id="rId6" w:tooltip="Приказ Минэкономразвития России N 761, Казначейства России N 20н от 27.12.2011 (ред. от 10.06.2013) &quot;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&quot; (Зарегистрировано в Минюсте России 09.02.2012 N 23186){КонсультантПлюс}" w:history="1">
        <w:r w:rsidRPr="00FC05C3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FC05C3">
        <w:rPr>
          <w:rFonts w:ascii="Times New Roman" w:hAnsi="Times New Roman" w:cs="Times New Roman"/>
          <w:sz w:val="28"/>
          <w:szCs w:val="28"/>
        </w:rPr>
        <w:t xml:space="preserve"> по форме, утвержденной совместным Приказом Минэкономразвития России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 w:rsidRPr="00FC05C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C05C3">
        <w:rPr>
          <w:rFonts w:ascii="Times New Roman" w:hAnsi="Times New Roman" w:cs="Times New Roman"/>
          <w:sz w:val="28"/>
          <w:szCs w:val="28"/>
        </w:rPr>
        <w:t xml:space="preserve">. N 761/20н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 с учетом </w:t>
      </w:r>
      <w:hyperlink r:id="rId7" w:tooltip="Приказ Минэкономразвития России N 544, Казначейства России N 18н от 20.09.2013 &quot;Об особенностях размещения на официальном сайте Российской Федерации в информационно-телекоммуникационной сети &quot;Интернет&quot;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&quot; (Зарегистрировано в Минюсте России 26.11.2013 N 30455){КонсультантПлюс}" w:history="1">
        <w:r w:rsidRPr="00FC05C3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FC05C3">
        <w:rPr>
          <w:rFonts w:ascii="Times New Roman" w:hAnsi="Times New Roman" w:cs="Times New Roman"/>
          <w:sz w:val="28"/>
          <w:szCs w:val="28"/>
        </w:rPr>
        <w:t>, установленных совместным Приказом Минэкономразвития России и Федерального казначейства от 20.09.2013 N 544/18н "Об особенностях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в соответствии с предложениями, внесенными отделами Администрации МР «Хунзахский район».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 xml:space="preserve">3.2. Муниципальные учреждения Администрации МР «Хунзахский район» в указанный в </w:t>
      </w:r>
      <w:hyperlink w:anchor="Par54" w:tooltip="Ссылка на текущий документ" w:history="1">
        <w:r w:rsidRPr="00FC05C3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FC05C3">
        <w:rPr>
          <w:rFonts w:ascii="Times New Roman" w:hAnsi="Times New Roman" w:cs="Times New Roman"/>
          <w:sz w:val="28"/>
          <w:szCs w:val="28"/>
        </w:rPr>
        <w:t xml:space="preserve"> настоящего Порядка период формируют в электронном виде план-график размещения заказа и направляют его для рассмотрения и согласования в отдел финансов Администрации МР «Хунзахский район» на предмет соответствия объему выделяемых бюджетных средств, целевого использования бюджетных средств и муниципальному заданию, а также в отдел контрактной службы на предмет соответствия требованиям действующего законодательства о закупках.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Отдел финансов Администрации МР «Хунзахский район» рассматривает и согласовывает представленные планы-графики размещения заказов на предмет соответствия плану финансово-хозяйственной деятельности учреждения, выделяемым субсидиям на выполнение муниципального задания на очередной финансовый год.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Срок такого согласования - не более трех рабочих дней с даты поступления плана-графика на согласование.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3.3. Планы-графики учреждений подлежат согласованию с отделом контрактной службы на предмет контроля за способом определения поставщика (подрядчика, исполнителя) и планируемых сроков размещения извещения об осуществлении закупки.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>3.4. Изменения в план-график формируется в порядке, установленном настоящим разделом по формированию планов-графиков, и размещаются в сроки, установленные законодательством.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 xml:space="preserve">3.5. Все структурные подразделения Администрации МР «Хунзахский район» на основе планов-графиков составляют и направляют в отдел контрактной службы заявки на проведение конкурсов, аукционов, запросов котировок, запросов предложений, а также  на осуществление закупок у единственного поставщика (исполнителя, подрядчика)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C05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5C3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F1558E" w:rsidRPr="00FC05C3" w:rsidRDefault="00F1558E" w:rsidP="00F1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5C3">
        <w:rPr>
          <w:rFonts w:ascii="Times New Roman" w:hAnsi="Times New Roman" w:cs="Times New Roman"/>
          <w:sz w:val="28"/>
          <w:szCs w:val="28"/>
        </w:rPr>
        <w:t xml:space="preserve">3.6. При отсутствии или несоответствии сведений о закупке в плане-графике осуществление закупки не допускается. </w:t>
      </w:r>
    </w:p>
    <w:p w:rsidR="009438D2" w:rsidRDefault="009438D2"/>
    <w:sectPr w:rsidR="009438D2" w:rsidSect="00F1558E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73"/>
    <w:rsid w:val="009438D2"/>
    <w:rsid w:val="00F1558E"/>
    <w:rsid w:val="00F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9A257E-87FD-471C-99B3-556DB07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5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14C6F5CA57B9C3EE12B21A3E1DC3294A5F4FBEA0DA30CB22480D20x7K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714C6F5CA57B9C3EE12B21A3E1DC3294A5D4FBEA3DA30CB22480D207624FFE9723E9599218BD1xEK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14C6F5CA57B9C3EE12B21A3E1DC3294B514FBFA6DA30CB22480D207624FFE9723E9599218BD2xEK6N" TargetMode="External"/><Relationship Id="rId5" Type="http://schemas.openxmlformats.org/officeDocument/2006/relationships/hyperlink" Target="consultantplus://offline/ref=329714C6F5CA57B9C3EE12B21A3E1DC3294A5F4FBEA0DA30CB22480D207624FFE9723E9599208DD1xEK1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2015-09-01T08:33:00Z</dcterms:created>
  <dcterms:modified xsi:type="dcterms:W3CDTF">2015-09-01T08:34:00Z</dcterms:modified>
</cp:coreProperties>
</file>